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CB" w:rsidRPr="006A30BA" w:rsidRDefault="00E8249A" w:rsidP="004C440E">
      <w:pPr>
        <w:widowControl/>
        <w:shd w:val="clear" w:color="auto" w:fill="FFFFFF"/>
        <w:jc w:val="center"/>
        <w:rPr>
          <w:rFonts w:ascii="Microsoft Sans Serif" w:hAnsi="Microsoft Sans Serif"/>
          <w:b/>
          <w:iCs/>
          <w:smallCaps/>
          <w:emboss/>
          <w:color w:val="FF0000"/>
          <w:kern w:val="22"/>
          <w:sz w:val="24"/>
          <w:szCs w:val="24"/>
        </w:rPr>
      </w:pPr>
      <w:r w:rsidRPr="006A30BA">
        <w:rPr>
          <w:rFonts w:ascii="Microsoft Sans Serif" w:hAnsi="Microsoft Sans Serif"/>
          <w:b/>
          <w:iCs/>
          <w:smallCaps/>
          <w:emboss/>
          <w:color w:val="FF0000"/>
          <w:kern w:val="22"/>
          <w:sz w:val="24"/>
          <w:szCs w:val="24"/>
        </w:rPr>
        <w:t>Арганізатары</w:t>
      </w:r>
    </w:p>
    <w:p w:rsidR="006D7B2B" w:rsidRPr="006A30BA" w:rsidRDefault="006D7B2B" w:rsidP="004C440E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4"/>
        </w:rPr>
      </w:pPr>
    </w:p>
    <w:p w:rsidR="008066CB" w:rsidRPr="006A30BA" w:rsidRDefault="008066CB" w:rsidP="004C440E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4"/>
        </w:rPr>
      </w:pPr>
      <w:r w:rsidRPr="006A30BA">
        <w:rPr>
          <w:rFonts w:ascii="Microsoft Sans Serif" w:hAnsi="Microsoft Sans Serif"/>
          <w:b/>
          <w:iCs/>
          <w:color w:val="17365D" w:themeColor="text2" w:themeShade="BF"/>
          <w:kern w:val="22"/>
          <w:sz w:val="24"/>
          <w:szCs w:val="24"/>
        </w:rPr>
        <w:t>“Дзяржаўная ўстанова адукацыі «Рэспублiканскi iнстытут вышэйшай школы» (РIВШ)</w:t>
      </w:r>
      <w:r w:rsidRPr="006A30BA">
        <w:rPr>
          <w:rFonts w:ascii="Microsoft Sans Serif" w:hAnsi="Microsoft Sans Serif" w:cs="Microsoft Sans Serif"/>
          <w:kern w:val="24"/>
          <w:sz w:val="24"/>
          <w:szCs w:val="24"/>
        </w:rPr>
        <w:t xml:space="preserve"> — прызнаны рэспубліканскі цэнтр павышэння кваліфікацыі і перападрыхтоўкі кадраў, лідар укаранення сучасных інавацый у вышэйшую школу Рэспублікі Беларусь</w:t>
      </w:r>
    </w:p>
    <w:p w:rsidR="006D7B2B" w:rsidRPr="006A30BA" w:rsidRDefault="008066CB" w:rsidP="008954CA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4"/>
        </w:rPr>
      </w:pPr>
      <w:r w:rsidRPr="006A30BA">
        <w:rPr>
          <w:rFonts w:ascii="Microsoft Sans Serif" w:hAnsi="Microsoft Sans Serif" w:cs="Microsoft Sans Serif"/>
          <w:kern w:val="24"/>
          <w:sz w:val="24"/>
          <w:szCs w:val="24"/>
        </w:rPr>
        <w:t>У рэалізацыі сваіх адукацыйных і культурных праграм інстытут шырока выкарыстоўвае кадравы і інтэлектуальны патэнцыял адукацыі і навукі Рэспублікі Беларусь, цесныя партнёрскія сувязі з інстытутамі СНД, ААН, UNESCO, Савета Еўр</w:t>
      </w:r>
      <w:r w:rsidR="00FA1585" w:rsidRPr="006A30BA">
        <w:rPr>
          <w:rFonts w:ascii="Microsoft Sans Serif" w:hAnsi="Microsoft Sans Serif" w:cs="Microsoft Sans Serif"/>
          <w:kern w:val="24"/>
          <w:sz w:val="24"/>
          <w:szCs w:val="24"/>
        </w:rPr>
        <w:t>опы, замежнымі ўніверсітэтамі,</w:t>
      </w:r>
      <w:r w:rsidRPr="006A30BA">
        <w:rPr>
          <w:rFonts w:ascii="Microsoft Sans Serif" w:hAnsi="Microsoft Sans Serif" w:cs="Microsoft Sans Serif"/>
          <w:kern w:val="24"/>
          <w:sz w:val="24"/>
          <w:szCs w:val="24"/>
        </w:rPr>
        <w:t xml:space="preserve"> навуковымі і інфармацыйнымі цэнтрамі.</w:t>
      </w:r>
    </w:p>
    <w:p w:rsidR="008066CB" w:rsidRPr="006A30BA" w:rsidRDefault="008066CB" w:rsidP="008954CA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4"/>
        </w:rPr>
      </w:pPr>
    </w:p>
    <w:p w:rsidR="008066CB" w:rsidRPr="00555BD2" w:rsidRDefault="008066CB" w:rsidP="008954CA">
      <w:pPr>
        <w:widowControl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6"/>
        </w:rPr>
      </w:pPr>
      <w:r w:rsidRPr="006A30BA">
        <w:rPr>
          <w:rFonts w:ascii="Microsoft Sans Serif" w:hAnsi="Microsoft Sans Serif"/>
          <w:b/>
          <w:iCs/>
          <w:color w:val="17365D" w:themeColor="text2" w:themeShade="BF"/>
          <w:kern w:val="22"/>
          <w:sz w:val="24"/>
          <w:szCs w:val="24"/>
        </w:rPr>
        <w:t xml:space="preserve">Беларускі дзяржаўны ўніверсітэт (БДУ) </w:t>
      </w:r>
      <w:r w:rsidRPr="006A30BA">
        <w:rPr>
          <w:rFonts w:ascii="Microsoft Sans Serif" w:hAnsi="Microsoft Sans Serif" w:cs="Microsoft Sans Serif"/>
          <w:kern w:val="24"/>
          <w:sz w:val="24"/>
          <w:szCs w:val="24"/>
        </w:rPr>
        <w:t>— вядучы ўніверсітэт Беларусі. БДУ з'яўляецца членам Еўразійскай і Еўрапейскай асацыяцый універсітэтаў, мае 324 міжнародныя пагадненні</w:t>
      </w:r>
      <w:r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 аб супрацоўніцтве з адукацыйнымі і навуковымі ўстановамі з 50 краін свету. На базе БДУ працуюць Інфармацыйны цэнтр Еўрапейскага саюза, Інфармацыйны пункт Савета Еўропы, Рэспубліканскі інстытут кітаязнаўства імя Канфуцыя, Цэнтр міжнародных даследаванняў. Ва ўніверсітэце рэалізуецца штогод больш </w:t>
      </w:r>
      <w:r w:rsidR="00FA1585"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за </w:t>
      </w:r>
      <w:r w:rsidRPr="00555BD2">
        <w:rPr>
          <w:rFonts w:ascii="Microsoft Sans Serif" w:hAnsi="Microsoft Sans Serif" w:cs="Microsoft Sans Serif"/>
          <w:kern w:val="24"/>
          <w:sz w:val="24"/>
          <w:szCs w:val="26"/>
        </w:rPr>
        <w:t>40 міжнародных праектаў па лініі такіх п</w:t>
      </w:r>
      <w:r w:rsidR="00FA1585" w:rsidRPr="00555BD2">
        <w:rPr>
          <w:rFonts w:ascii="Microsoft Sans Serif" w:hAnsi="Microsoft Sans Serif" w:cs="Microsoft Sans Serif"/>
          <w:kern w:val="24"/>
          <w:sz w:val="24"/>
          <w:szCs w:val="26"/>
        </w:rPr>
        <w:t>раграмм, як ТЭМПУС, ІНТАС, Транс</w:t>
      </w:r>
      <w:r w:rsidRPr="00555BD2">
        <w:rPr>
          <w:rFonts w:ascii="Microsoft Sans Serif" w:hAnsi="Microsoft Sans Serif" w:cs="Microsoft Sans Serif"/>
          <w:kern w:val="24"/>
          <w:sz w:val="24"/>
          <w:szCs w:val="26"/>
        </w:rPr>
        <w:t>гранічнае супрацоўніцтва ЕС, 7-я Рамачная праграма ЕС, МНТЦ.</w:t>
      </w:r>
    </w:p>
    <w:p w:rsidR="008954CA" w:rsidRPr="00555BD2" w:rsidRDefault="008954CA" w:rsidP="008954CA">
      <w:pPr>
        <w:widowControl/>
        <w:ind w:firstLine="284"/>
        <w:contextualSpacing/>
        <w:jc w:val="both"/>
        <w:rPr>
          <w:rFonts w:ascii="Arial" w:hAnsi="Arial" w:cs="Arial"/>
          <w:kern w:val="24"/>
          <w:sz w:val="24"/>
          <w:szCs w:val="26"/>
        </w:rPr>
      </w:pPr>
    </w:p>
    <w:p w:rsidR="008066CB" w:rsidRPr="00555BD2" w:rsidRDefault="008066CB" w:rsidP="008954CA">
      <w:pPr>
        <w:widowControl/>
        <w:contextualSpacing/>
        <w:jc w:val="center"/>
        <w:rPr>
          <w:rFonts w:ascii="Arial" w:hAnsi="Arial" w:cs="Arial"/>
          <w:kern w:val="24"/>
          <w:sz w:val="24"/>
          <w:szCs w:val="26"/>
        </w:rPr>
      </w:pPr>
      <w:r w:rsidRPr="00555BD2">
        <w:rPr>
          <w:rFonts w:ascii="Arial" w:hAnsi="Arial" w:cs="Arial"/>
          <w:noProof/>
          <w:kern w:val="24"/>
          <w:sz w:val="24"/>
          <w:szCs w:val="26"/>
          <w:lang w:val="ru-RU"/>
        </w:rPr>
        <w:lastRenderedPageBreak/>
        <w:drawing>
          <wp:inline distT="0" distB="0" distL="0" distR="0">
            <wp:extent cx="2866367" cy="1908000"/>
            <wp:effectExtent l="19050" t="0" r="0" b="0"/>
            <wp:docPr id="3" name="Рисунок 7" descr="DSC0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9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367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40E" w:rsidRPr="004C440E" w:rsidRDefault="004C440E" w:rsidP="004C440E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16"/>
          <w:szCs w:val="26"/>
        </w:rPr>
      </w:pPr>
    </w:p>
    <w:p w:rsidR="008066CB" w:rsidRPr="004C440E" w:rsidRDefault="008066CB" w:rsidP="004C440E">
      <w:pPr>
        <w:widowControl/>
        <w:shd w:val="clear" w:color="auto" w:fill="FFFFFF"/>
        <w:jc w:val="center"/>
        <w:rPr>
          <w:rFonts w:ascii="Microsoft Sans Serif" w:hAnsi="Microsoft Sans Serif"/>
          <w:b/>
          <w:iCs/>
          <w:smallCaps/>
          <w:emboss/>
          <w:color w:val="FF0000"/>
          <w:kern w:val="22"/>
          <w:sz w:val="24"/>
          <w:szCs w:val="16"/>
        </w:rPr>
      </w:pPr>
      <w:r w:rsidRPr="004C440E">
        <w:rPr>
          <w:rFonts w:ascii="Microsoft Sans Serif" w:hAnsi="Microsoft Sans Serif"/>
          <w:b/>
          <w:iCs/>
          <w:smallCaps/>
          <w:emboss/>
          <w:color w:val="FF0000"/>
          <w:kern w:val="22"/>
          <w:sz w:val="24"/>
          <w:szCs w:val="16"/>
        </w:rPr>
        <w:t>Аб праграме</w:t>
      </w:r>
    </w:p>
    <w:p w:rsidR="008066CB" w:rsidRPr="00555BD2" w:rsidRDefault="008066CB" w:rsidP="008954CA">
      <w:pPr>
        <w:widowControl/>
        <w:shd w:val="clear" w:color="auto" w:fill="FFFFFF"/>
        <w:ind w:firstLine="284"/>
        <w:contextualSpacing/>
        <w:jc w:val="both"/>
        <w:rPr>
          <w:rFonts w:ascii="Arial" w:hAnsi="Arial" w:cs="Arial"/>
          <w:kern w:val="24"/>
          <w:sz w:val="24"/>
          <w:szCs w:val="26"/>
        </w:rPr>
      </w:pPr>
      <w:r w:rsidRPr="00555BD2">
        <w:rPr>
          <w:rFonts w:ascii="Arial" w:hAnsi="Arial" w:cs="Arial"/>
          <w:kern w:val="24"/>
          <w:sz w:val="24"/>
          <w:szCs w:val="26"/>
        </w:rPr>
        <w:t>Навучанне ў Міжнароднай летняй школе беларусістыкі мае міждысцыплінарны характар і ўключае чатыры кампаненты</w:t>
      </w:r>
      <w:r w:rsidR="00DF6747" w:rsidRPr="00555BD2">
        <w:rPr>
          <w:rFonts w:ascii="Arial" w:hAnsi="Arial" w:cs="Arial"/>
          <w:kern w:val="24"/>
          <w:sz w:val="24"/>
          <w:szCs w:val="26"/>
        </w:rPr>
        <w:t xml:space="preserve"> беларусазнаýства</w:t>
      </w:r>
      <w:r w:rsidRPr="00555BD2">
        <w:rPr>
          <w:rFonts w:ascii="Arial" w:hAnsi="Arial" w:cs="Arial"/>
          <w:kern w:val="24"/>
          <w:sz w:val="24"/>
          <w:szCs w:val="26"/>
        </w:rPr>
        <w:t xml:space="preserve">: мова, літаратура, гісторыя, культура. </w:t>
      </w:r>
      <w:r w:rsidR="00803902" w:rsidRPr="00555BD2">
        <w:rPr>
          <w:rFonts w:ascii="Arial" w:hAnsi="Arial" w:cs="Arial"/>
          <w:kern w:val="24"/>
          <w:sz w:val="24"/>
          <w:szCs w:val="26"/>
        </w:rPr>
        <w:t>Адукацыйная пр</w:t>
      </w:r>
      <w:r w:rsidRPr="00555BD2">
        <w:rPr>
          <w:rFonts w:ascii="Arial" w:hAnsi="Arial" w:cs="Arial"/>
          <w:kern w:val="24"/>
          <w:sz w:val="24"/>
          <w:szCs w:val="26"/>
        </w:rPr>
        <w:t>аграма складаецца з акадэміч</w:t>
      </w:r>
      <w:r w:rsidR="00DF6747" w:rsidRPr="00555BD2">
        <w:rPr>
          <w:rFonts w:ascii="Arial" w:hAnsi="Arial" w:cs="Arial"/>
          <w:kern w:val="24"/>
          <w:sz w:val="24"/>
          <w:szCs w:val="26"/>
        </w:rPr>
        <w:t xml:space="preserve">ных </w:t>
      </w:r>
      <w:r w:rsidR="00DA1D67" w:rsidRPr="00555BD2">
        <w:rPr>
          <w:rFonts w:ascii="Arial" w:hAnsi="Arial" w:cs="Arial"/>
          <w:kern w:val="24"/>
          <w:sz w:val="24"/>
          <w:szCs w:val="26"/>
        </w:rPr>
        <w:t>заняткаў (лекцыi па актуальных пытаннях бел</w:t>
      </w:r>
      <w:r w:rsidR="006958FC" w:rsidRPr="00555BD2">
        <w:rPr>
          <w:rFonts w:ascii="Arial" w:hAnsi="Arial" w:cs="Arial"/>
          <w:kern w:val="24"/>
          <w:sz w:val="24"/>
          <w:szCs w:val="26"/>
        </w:rPr>
        <w:t>а</w:t>
      </w:r>
      <w:r w:rsidR="00DA1D67" w:rsidRPr="00555BD2">
        <w:rPr>
          <w:rFonts w:ascii="Arial" w:hAnsi="Arial" w:cs="Arial"/>
          <w:kern w:val="24"/>
          <w:sz w:val="24"/>
          <w:szCs w:val="26"/>
        </w:rPr>
        <w:t>рускага мовазнаýства i лiтаратуразнаýства,</w:t>
      </w:r>
      <w:r w:rsidR="006958FC" w:rsidRPr="00555BD2">
        <w:rPr>
          <w:rFonts w:ascii="Arial" w:hAnsi="Arial" w:cs="Arial"/>
          <w:kern w:val="24"/>
          <w:sz w:val="24"/>
          <w:szCs w:val="26"/>
        </w:rPr>
        <w:t xml:space="preserve"> гiсторыi Беларусi, культуралогii i</w:t>
      </w:r>
      <w:r w:rsidR="00DA1D67" w:rsidRPr="00555BD2">
        <w:rPr>
          <w:rFonts w:ascii="Arial" w:hAnsi="Arial" w:cs="Arial"/>
          <w:kern w:val="24"/>
          <w:sz w:val="24"/>
          <w:szCs w:val="26"/>
        </w:rPr>
        <w:t xml:space="preserve"> практычны курс беларускай мовы</w:t>
      </w:r>
      <w:r w:rsidR="00DF6747" w:rsidRPr="00555BD2">
        <w:rPr>
          <w:rFonts w:ascii="Arial" w:hAnsi="Arial" w:cs="Arial"/>
          <w:kern w:val="24"/>
          <w:sz w:val="24"/>
          <w:szCs w:val="26"/>
        </w:rPr>
        <w:t>),</w:t>
      </w:r>
      <w:r w:rsidR="006958FC" w:rsidRPr="00555BD2">
        <w:rPr>
          <w:rFonts w:ascii="Arial" w:hAnsi="Arial" w:cs="Arial"/>
          <w:kern w:val="24"/>
          <w:sz w:val="24"/>
          <w:szCs w:val="26"/>
        </w:rPr>
        <w:t xml:space="preserve"> а таксама</w:t>
      </w:r>
      <w:r w:rsidRPr="00555BD2">
        <w:rPr>
          <w:rFonts w:ascii="Arial" w:hAnsi="Arial" w:cs="Arial"/>
          <w:kern w:val="24"/>
          <w:sz w:val="24"/>
          <w:szCs w:val="26"/>
        </w:rPr>
        <w:t xml:space="preserve"> інтэрактыўн</w:t>
      </w:r>
      <w:r w:rsidR="006958FC" w:rsidRPr="00555BD2">
        <w:rPr>
          <w:rFonts w:ascii="Arial" w:hAnsi="Arial" w:cs="Arial"/>
          <w:kern w:val="24"/>
          <w:sz w:val="24"/>
          <w:szCs w:val="26"/>
        </w:rPr>
        <w:t>ых мерапрыемстваў, круглых сталоý,</w:t>
      </w:r>
      <w:r w:rsidRPr="00555BD2">
        <w:rPr>
          <w:rFonts w:ascii="Arial" w:hAnsi="Arial" w:cs="Arial"/>
          <w:kern w:val="24"/>
          <w:sz w:val="24"/>
          <w:szCs w:val="26"/>
        </w:rPr>
        <w:t xml:space="preserve"> майстар-класаў, адукацыйных экскурсій.</w:t>
      </w:r>
      <w:r w:rsidR="00DF6747" w:rsidRPr="00555BD2">
        <w:rPr>
          <w:rFonts w:ascii="Arial" w:hAnsi="Arial" w:cs="Arial"/>
          <w:kern w:val="24"/>
          <w:sz w:val="24"/>
          <w:szCs w:val="26"/>
        </w:rPr>
        <w:t xml:space="preserve">. </w:t>
      </w:r>
    </w:p>
    <w:p w:rsidR="008066CB" w:rsidRPr="00555BD2" w:rsidRDefault="008066CB" w:rsidP="008954CA">
      <w:pPr>
        <w:widowControl/>
        <w:shd w:val="clear" w:color="auto" w:fill="FFFFFF"/>
        <w:ind w:firstLine="284"/>
        <w:contextualSpacing/>
        <w:jc w:val="both"/>
        <w:rPr>
          <w:rFonts w:ascii="Arial" w:hAnsi="Arial" w:cs="Arial"/>
          <w:kern w:val="24"/>
          <w:sz w:val="24"/>
          <w:szCs w:val="26"/>
        </w:rPr>
      </w:pPr>
    </w:p>
    <w:p w:rsidR="008066CB" w:rsidRPr="00555BD2" w:rsidRDefault="008066CB" w:rsidP="008954CA">
      <w:pPr>
        <w:widowControl/>
        <w:shd w:val="clear" w:color="auto" w:fill="FFFFFF"/>
        <w:contextualSpacing/>
        <w:jc w:val="center"/>
        <w:rPr>
          <w:rFonts w:ascii="Microsoft Sans Serif" w:hAnsi="Microsoft Sans Serif" w:cs="Microsoft Sans Serif"/>
          <w:kern w:val="24"/>
          <w:sz w:val="24"/>
          <w:szCs w:val="26"/>
        </w:rPr>
      </w:pPr>
      <w:r w:rsidRPr="00555BD2">
        <w:rPr>
          <w:rFonts w:ascii="Microsoft Sans Serif" w:hAnsi="Microsoft Sans Serif" w:cs="Microsoft Sans Serif"/>
          <w:noProof/>
          <w:kern w:val="24"/>
          <w:sz w:val="24"/>
          <w:szCs w:val="26"/>
          <w:lang w:val="ru-RU"/>
        </w:rPr>
        <w:drawing>
          <wp:inline distT="0" distB="0" distL="0" distR="0">
            <wp:extent cx="3023870" cy="2006600"/>
            <wp:effectExtent l="19050" t="0" r="5080" b="0"/>
            <wp:docPr id="6" name="Рисунок 11" descr="1538780_440390182811212_26116460405051807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8780_440390182811212_2611646040505180708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6CB" w:rsidRPr="00555BD2" w:rsidRDefault="008066CB" w:rsidP="008954CA">
      <w:pPr>
        <w:widowControl/>
        <w:shd w:val="clear" w:color="auto" w:fill="FFFFFF"/>
        <w:contextualSpacing/>
        <w:rPr>
          <w:rFonts w:ascii="Microsoft Sans Serif" w:hAnsi="Microsoft Sans Serif" w:cs="Microsoft Sans Serif"/>
          <w:kern w:val="24"/>
          <w:sz w:val="24"/>
          <w:szCs w:val="26"/>
        </w:rPr>
      </w:pPr>
    </w:p>
    <w:p w:rsidR="008066CB" w:rsidRPr="00555BD2" w:rsidRDefault="008066CB" w:rsidP="008954CA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6"/>
        </w:rPr>
      </w:pPr>
      <w:r w:rsidRPr="00555BD2">
        <w:rPr>
          <w:rFonts w:ascii="Microsoft Sans Serif" w:hAnsi="Microsoft Sans Serif" w:cs="Microsoft Sans Serif"/>
          <w:kern w:val="24"/>
          <w:sz w:val="24"/>
          <w:szCs w:val="26"/>
        </w:rPr>
        <w:t>Практычны курс беларускай мовы</w:t>
      </w:r>
      <w:r w:rsidR="00E8249A"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 (48 гадзiн)</w:t>
      </w:r>
      <w:r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 дапаможа ўдзельнікам Летняй школы а</w:t>
      </w:r>
      <w:r w:rsidR="00DF6747" w:rsidRPr="00555BD2">
        <w:rPr>
          <w:rFonts w:ascii="Microsoft Sans Serif" w:hAnsi="Microsoft Sans Serif" w:cs="Microsoft Sans Serif"/>
          <w:kern w:val="24"/>
          <w:sz w:val="24"/>
          <w:szCs w:val="26"/>
        </w:rPr>
        <w:t>даптавацца ў новых для iх</w:t>
      </w:r>
      <w:r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 камунікацыйных і </w:t>
      </w:r>
      <w:r w:rsidR="00DF6747" w:rsidRPr="00555BD2">
        <w:rPr>
          <w:rFonts w:ascii="Microsoft Sans Serif" w:hAnsi="Microsoft Sans Serif" w:cs="Microsoft Sans Serif"/>
          <w:kern w:val="24"/>
          <w:sz w:val="24"/>
          <w:szCs w:val="26"/>
        </w:rPr>
        <w:t>дыскурсіўных умовах. Праграма разлічана</w:t>
      </w:r>
      <w:r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 як на пачаткоўцаў, так і тых, хто працягвае вывучэнне беларускай мовы. Адна з асноўных мэтаў школы — прэзентацыя эфектыўных стратэгій навучання, якія дазволяць удзельнікам самастойна працягваць вывучэнне </w:t>
      </w:r>
      <w:r w:rsidR="00DA1D67"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беларускай </w:t>
      </w:r>
      <w:r w:rsidRPr="00555BD2">
        <w:rPr>
          <w:rFonts w:ascii="Microsoft Sans Serif" w:hAnsi="Microsoft Sans Serif" w:cs="Microsoft Sans Serif"/>
          <w:kern w:val="24"/>
          <w:sz w:val="24"/>
          <w:szCs w:val="26"/>
        </w:rPr>
        <w:t>мовы пасля завяршэння Летняй школы.</w:t>
      </w:r>
    </w:p>
    <w:p w:rsidR="008066CB" w:rsidRPr="00555BD2" w:rsidRDefault="008066CB" w:rsidP="008954CA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6"/>
        </w:rPr>
      </w:pPr>
    </w:p>
    <w:p w:rsidR="008066CB" w:rsidRPr="00555BD2" w:rsidRDefault="008066CB" w:rsidP="008954CA">
      <w:pPr>
        <w:widowControl/>
        <w:shd w:val="clear" w:color="auto" w:fill="FFFFFF"/>
        <w:contextualSpacing/>
        <w:jc w:val="both"/>
        <w:rPr>
          <w:rFonts w:ascii="Microsoft Sans Serif" w:hAnsi="Microsoft Sans Serif" w:cs="Microsoft Sans Serif"/>
          <w:kern w:val="24"/>
          <w:sz w:val="24"/>
          <w:szCs w:val="26"/>
        </w:rPr>
      </w:pPr>
      <w:r w:rsidRPr="00555BD2">
        <w:rPr>
          <w:rFonts w:ascii="Microsoft Sans Serif" w:hAnsi="Microsoft Sans Serif" w:cs="Microsoft Sans Serif"/>
          <w:noProof/>
          <w:kern w:val="24"/>
          <w:sz w:val="24"/>
          <w:szCs w:val="26"/>
          <w:lang w:val="ru-RU"/>
        </w:rPr>
        <w:drawing>
          <wp:inline distT="0" distB="0" distL="0" distR="0">
            <wp:extent cx="3023870" cy="2008729"/>
            <wp:effectExtent l="19050" t="0" r="5080" b="0"/>
            <wp:docPr id="7" name="Рисунок 9" descr="11953010_440390329477864_20958230532367940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3010_440390329477864_2095823053236794036_n.jpg"/>
                    <pic:cNvPicPr/>
                  </pic:nvPicPr>
                  <pic:blipFill>
                    <a:blip r:embed="rId8" cstate="print">
                      <a:lum bright="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0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6CB" w:rsidRPr="00555BD2" w:rsidRDefault="008066CB" w:rsidP="008954CA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6"/>
        </w:rPr>
      </w:pPr>
    </w:p>
    <w:p w:rsidR="008066CB" w:rsidRPr="00555BD2" w:rsidRDefault="008066CB" w:rsidP="008954CA">
      <w:pPr>
        <w:widowControl/>
        <w:shd w:val="clear" w:color="auto" w:fill="FFFFFF"/>
        <w:ind w:firstLine="284"/>
        <w:contextualSpacing/>
        <w:jc w:val="both"/>
        <w:rPr>
          <w:rFonts w:ascii="Microsoft Sans Serif" w:hAnsi="Microsoft Sans Serif" w:cs="Microsoft Sans Serif"/>
          <w:kern w:val="24"/>
          <w:sz w:val="24"/>
          <w:szCs w:val="26"/>
        </w:rPr>
      </w:pPr>
      <w:r w:rsidRPr="00555BD2">
        <w:rPr>
          <w:rFonts w:ascii="Microsoft Sans Serif" w:hAnsi="Microsoft Sans Serif" w:cs="Microsoft Sans Serif"/>
          <w:kern w:val="24"/>
          <w:sz w:val="24"/>
          <w:szCs w:val="26"/>
        </w:rPr>
        <w:t>Культурная праграма Летняй школы</w:t>
      </w:r>
      <w:r w:rsidR="00DA1D67"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DA1D67" w:rsidRPr="00555BD2">
        <w:rPr>
          <w:rFonts w:ascii="Microsoft Sans Serif" w:hAnsi="Microsoft Sans Serif" w:cs="Microsoft Sans Serif"/>
          <w:kern w:val="24"/>
          <w:sz w:val="24"/>
          <w:szCs w:val="26"/>
        </w:rPr>
        <w:t>скiравана на пашырэнне</w:t>
      </w:r>
      <w:r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DA1D67"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камунікацыйнай і культурнай кампетэнцый </w:t>
      </w:r>
      <w:r w:rsidR="006958FC"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удзельнiкаý </w:t>
      </w:r>
      <w:r w:rsidRPr="00555BD2">
        <w:rPr>
          <w:rFonts w:ascii="Microsoft Sans Serif" w:hAnsi="Microsoft Sans Serif" w:cs="Microsoft Sans Serif"/>
          <w:kern w:val="24"/>
          <w:sz w:val="24"/>
          <w:szCs w:val="26"/>
        </w:rPr>
        <w:t>і прадугледжва</w:t>
      </w:r>
      <w:r w:rsidR="00803902" w:rsidRPr="00555BD2">
        <w:rPr>
          <w:rFonts w:ascii="Microsoft Sans Serif" w:hAnsi="Microsoft Sans Serif" w:cs="Microsoft Sans Serif"/>
          <w:kern w:val="24"/>
          <w:sz w:val="24"/>
          <w:szCs w:val="26"/>
        </w:rPr>
        <w:t>е</w:t>
      </w:r>
      <w:r w:rsidR="006958FC"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 наведванне</w:t>
      </w:r>
      <w:r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 </w:t>
      </w:r>
      <w:r w:rsidR="00803902" w:rsidRPr="00555BD2">
        <w:rPr>
          <w:rFonts w:ascii="Microsoft Sans Serif" w:hAnsi="Microsoft Sans Serif" w:cs="Microsoft Sans Serif"/>
          <w:kern w:val="24"/>
          <w:sz w:val="24"/>
          <w:szCs w:val="26"/>
        </w:rPr>
        <w:t>музеяў, выстаў, бібліятэк</w:t>
      </w:r>
      <w:r w:rsidRPr="00555BD2">
        <w:rPr>
          <w:rFonts w:ascii="Microsoft Sans Serif" w:hAnsi="Microsoft Sans Serif" w:cs="Microsoft Sans Serif"/>
          <w:kern w:val="24"/>
          <w:sz w:val="24"/>
          <w:szCs w:val="26"/>
        </w:rPr>
        <w:t>,</w:t>
      </w:r>
      <w:r w:rsidR="00E8249A"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 знаёмства з архiтэктурнымi помнiкам Беларусi, </w:t>
      </w:r>
      <w:r w:rsidRPr="00555BD2">
        <w:rPr>
          <w:rFonts w:ascii="Microsoft Sans Serif" w:hAnsi="Microsoft Sans Serif" w:cs="Microsoft Sans Serif"/>
          <w:kern w:val="24"/>
          <w:sz w:val="24"/>
          <w:szCs w:val="26"/>
        </w:rPr>
        <w:t>сустрэчы з прадстаўнікамі грамадскіх арганізацый</w:t>
      </w:r>
      <w:r w:rsidR="00803902" w:rsidRPr="00555BD2">
        <w:rPr>
          <w:rFonts w:ascii="Microsoft Sans Serif" w:hAnsi="Microsoft Sans Serif" w:cs="Microsoft Sans Serif"/>
          <w:kern w:val="24"/>
          <w:sz w:val="24"/>
          <w:szCs w:val="26"/>
        </w:rPr>
        <w:t>, дзеячамi навукi</w:t>
      </w:r>
      <w:r w:rsidR="006958FC" w:rsidRPr="00555BD2">
        <w:rPr>
          <w:rFonts w:ascii="Microsoft Sans Serif" w:hAnsi="Microsoft Sans Serif" w:cs="Microsoft Sans Serif"/>
          <w:kern w:val="24"/>
          <w:sz w:val="24"/>
          <w:szCs w:val="26"/>
        </w:rPr>
        <w:t>, культуры</w:t>
      </w:r>
      <w:r w:rsidR="00E8249A"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, </w:t>
      </w:r>
      <w:r w:rsidR="00803902" w:rsidRPr="00555BD2">
        <w:rPr>
          <w:rFonts w:ascii="Microsoft Sans Serif" w:hAnsi="Microsoft Sans Serif" w:cs="Microsoft Sans Serif"/>
          <w:kern w:val="24"/>
          <w:sz w:val="24"/>
          <w:szCs w:val="26"/>
        </w:rPr>
        <w:t>мастацтва,</w:t>
      </w:r>
      <w:r w:rsidRPr="00555BD2">
        <w:rPr>
          <w:rFonts w:ascii="Microsoft Sans Serif" w:hAnsi="Microsoft Sans Serif" w:cs="Microsoft Sans Serif"/>
          <w:kern w:val="24"/>
          <w:sz w:val="24"/>
          <w:szCs w:val="26"/>
        </w:rPr>
        <w:t xml:space="preserve"> ст</w:t>
      </w:r>
      <w:r w:rsidR="00803902" w:rsidRPr="00555BD2">
        <w:rPr>
          <w:rFonts w:ascii="Microsoft Sans Serif" w:hAnsi="Microsoft Sans Serif" w:cs="Microsoft Sans Serif"/>
          <w:kern w:val="24"/>
          <w:sz w:val="24"/>
          <w:szCs w:val="26"/>
        </w:rPr>
        <w:t>удэнтамі беларускiх научальных устано</w:t>
      </w:r>
      <w:r w:rsidR="006958FC" w:rsidRPr="00555BD2">
        <w:rPr>
          <w:rFonts w:ascii="Microsoft Sans Serif" w:hAnsi="Microsoft Sans Serif" w:cs="Microsoft Sans Serif"/>
          <w:kern w:val="24"/>
          <w:sz w:val="24"/>
          <w:szCs w:val="26"/>
        </w:rPr>
        <w:t>ý</w:t>
      </w:r>
      <w:r w:rsidR="00E8249A" w:rsidRPr="00555BD2">
        <w:rPr>
          <w:rFonts w:ascii="Microsoft Sans Serif" w:hAnsi="Microsoft Sans Serif" w:cs="Microsoft Sans Serif"/>
          <w:kern w:val="24"/>
          <w:sz w:val="24"/>
          <w:szCs w:val="26"/>
        </w:rPr>
        <w:t>.</w:t>
      </w:r>
    </w:p>
    <w:p w:rsidR="008066CB" w:rsidRPr="006D7B2B" w:rsidRDefault="008066CB" w:rsidP="008954CA">
      <w:pPr>
        <w:shd w:val="clear" w:color="auto" w:fill="FFFFFF"/>
        <w:contextualSpacing/>
        <w:jc w:val="center"/>
        <w:rPr>
          <w:rFonts w:ascii="Arial" w:hAnsi="Arial" w:cs="Arial"/>
          <w:kern w:val="24"/>
          <w:sz w:val="24"/>
          <w:szCs w:val="16"/>
          <w:u w:val="single"/>
        </w:rPr>
      </w:pPr>
    </w:p>
    <w:p w:rsidR="006D7B2B" w:rsidRPr="006D7B2B" w:rsidRDefault="006D7B2B" w:rsidP="008954CA">
      <w:pPr>
        <w:shd w:val="clear" w:color="auto" w:fill="FFFFFF"/>
        <w:contextualSpacing/>
        <w:jc w:val="center"/>
        <w:rPr>
          <w:kern w:val="2"/>
          <w:sz w:val="24"/>
          <w:szCs w:val="16"/>
          <w:u w:val="single"/>
        </w:rPr>
        <w:sectPr w:rsidR="006D7B2B" w:rsidRPr="006D7B2B" w:rsidSect="006D7B2B">
          <w:pgSz w:w="16838" w:h="11906" w:orient="landscape" w:code="9"/>
          <w:pgMar w:top="567" w:right="567" w:bottom="567" w:left="567" w:header="709" w:footer="709" w:gutter="0"/>
          <w:cols w:num="3" w:space="709"/>
          <w:docGrid w:linePitch="360"/>
        </w:sectPr>
      </w:pPr>
    </w:p>
    <w:p w:rsidR="008066CB" w:rsidRPr="006D7B2B" w:rsidRDefault="008066CB" w:rsidP="00B52FFB">
      <w:pPr>
        <w:shd w:val="clear" w:color="auto" w:fill="FFFFFF"/>
        <w:spacing w:line="228" w:lineRule="auto"/>
        <w:contextualSpacing/>
        <w:jc w:val="center"/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</w:rPr>
      </w:pPr>
      <w:r w:rsidRPr="006D7B2B"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</w:rPr>
        <w:lastRenderedPageBreak/>
        <w:t xml:space="preserve">Пачынаем гаварыць </w:t>
      </w:r>
      <w:r w:rsidR="00555BD2"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</w:rPr>
        <w:br/>
      </w:r>
      <w:r w:rsidRPr="006D7B2B"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</w:rPr>
        <w:t>па-беларуску</w:t>
      </w:r>
    </w:p>
    <w:p w:rsidR="008066CB" w:rsidRPr="006D7B2B" w:rsidRDefault="008066CB" w:rsidP="00B52FFB">
      <w:pPr>
        <w:shd w:val="clear" w:color="auto" w:fill="FFFFFF"/>
        <w:spacing w:line="228" w:lineRule="auto"/>
        <w:contextualSpacing/>
        <w:jc w:val="center"/>
        <w:rPr>
          <w:rFonts w:ascii="Microsoft Sans Serif" w:hAnsi="Microsoft Sans Serif" w:cs="Microsoft Sans Serif"/>
          <w:kern w:val="26"/>
          <w:sz w:val="26"/>
          <w:szCs w:val="26"/>
          <w:u w:val="single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  <w:u w:val="single"/>
        </w:rPr>
        <w:t>(Беларуская мова для пачаткоўцаў)</w:t>
      </w:r>
    </w:p>
    <w:p w:rsidR="008066CB" w:rsidRPr="006D7B2B" w:rsidRDefault="008066CB" w:rsidP="00B52FFB">
      <w:pPr>
        <w:shd w:val="clear" w:color="auto" w:fill="FFFFFF"/>
        <w:spacing w:line="228" w:lineRule="auto"/>
        <w:contextualSpacing/>
        <w:jc w:val="center"/>
        <w:rPr>
          <w:rFonts w:ascii="Microsoft Sans Serif" w:hAnsi="Microsoft Sans Serif" w:cs="Microsoft Sans Serif"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>(Узровень А)</w:t>
      </w:r>
    </w:p>
    <w:p w:rsidR="008066CB" w:rsidRPr="006D7B2B" w:rsidRDefault="008066CB" w:rsidP="00B52FFB">
      <w:p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</w:p>
    <w:p w:rsidR="008066CB" w:rsidRPr="006D7B2B" w:rsidRDefault="008066CB" w:rsidP="00B52FFB">
      <w:pPr>
        <w:shd w:val="clear" w:color="auto" w:fill="FFFFFF"/>
        <w:spacing w:line="228" w:lineRule="auto"/>
        <w:ind w:firstLine="284"/>
        <w:contextualSpacing/>
        <w:jc w:val="both"/>
        <w:rPr>
          <w:rFonts w:ascii="Microsoft Sans Serif" w:hAnsi="Microsoft Sans Serif" w:cs="Microsoft Sans Serif"/>
          <w:b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b/>
          <w:kern w:val="26"/>
          <w:sz w:val="26"/>
          <w:szCs w:val="26"/>
        </w:rPr>
        <w:t>Вы зможаце:</w:t>
      </w:r>
    </w:p>
    <w:p w:rsidR="008066CB" w:rsidRPr="006D7B2B" w:rsidRDefault="008066CB" w:rsidP="00B52FFB">
      <w:pPr>
        <w:numPr>
          <w:ilvl w:val="0"/>
          <w:numId w:val="1"/>
        </w:num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 xml:space="preserve">уключацца ў камунікацыю на беларускай мове, знаёміцца, </w:t>
      </w:r>
      <w:r w:rsidR="00365A0D" w:rsidRPr="006D7B2B">
        <w:rPr>
          <w:rFonts w:ascii="Microsoft Sans Serif" w:hAnsi="Microsoft Sans Serif" w:cs="Microsoft Sans Serif"/>
          <w:kern w:val="26"/>
          <w:sz w:val="26"/>
          <w:szCs w:val="26"/>
        </w:rPr>
        <w:t>а</w:t>
      </w: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>валодаць формуламі беларускага маўленчага этыкету;</w:t>
      </w:r>
    </w:p>
    <w:p w:rsidR="008066CB" w:rsidRPr="006D7B2B" w:rsidRDefault="008066CB" w:rsidP="00B52FFB">
      <w:pPr>
        <w:numPr>
          <w:ilvl w:val="0"/>
          <w:numId w:val="1"/>
        </w:num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>задаваць пытанні, паведамляць пра факты і прадметы</w:t>
      </w:r>
      <w:r w:rsidR="00365A0D" w:rsidRPr="006D7B2B">
        <w:rPr>
          <w:rFonts w:ascii="Microsoft Sans Serif" w:hAnsi="Microsoft Sans Serif" w:cs="Microsoft Sans Serif"/>
          <w:kern w:val="26"/>
          <w:sz w:val="26"/>
          <w:szCs w:val="26"/>
        </w:rPr>
        <w:t>, выказваць</w:t>
      </w: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 xml:space="preserve"> жаданне, просьбу, запрашэнне, згоду або нязгоду;</w:t>
      </w:r>
    </w:p>
    <w:p w:rsidR="008066CB" w:rsidRPr="006D7B2B" w:rsidRDefault="008066CB" w:rsidP="00B52FFB">
      <w:pPr>
        <w:numPr>
          <w:ilvl w:val="0"/>
          <w:numId w:val="1"/>
        </w:numPr>
        <w:shd w:val="clear" w:color="auto" w:fill="FFFFFF"/>
        <w:spacing w:line="228" w:lineRule="auto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>карыстацца беларускай мовай ва ўніверсітэце, бібліятэцы, краме, банкаўскіх і паштовых установах, у кавярні, грамадскім транспарце.</w:t>
      </w:r>
    </w:p>
    <w:p w:rsidR="00B24E43" w:rsidRPr="006D7B2B" w:rsidRDefault="00B24E43" w:rsidP="00B52FFB">
      <w:pPr>
        <w:shd w:val="clear" w:color="auto" w:fill="FFFFFF"/>
        <w:spacing w:line="228" w:lineRule="auto"/>
        <w:ind w:left="360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</w:p>
    <w:p w:rsidR="008066CB" w:rsidRPr="006D7B2B" w:rsidRDefault="008066CB" w:rsidP="00B52FFB">
      <w:pPr>
        <w:shd w:val="clear" w:color="auto" w:fill="FFFFFF"/>
        <w:spacing w:line="228" w:lineRule="auto"/>
        <w:contextualSpacing/>
        <w:jc w:val="center"/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</w:rPr>
      </w:pPr>
      <w:r w:rsidRPr="006D7B2B"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</w:rPr>
        <w:t>Гаворым па-беларуску</w:t>
      </w:r>
    </w:p>
    <w:p w:rsidR="008066CB" w:rsidRPr="006D7B2B" w:rsidRDefault="008066CB" w:rsidP="00B52FFB">
      <w:pPr>
        <w:shd w:val="clear" w:color="auto" w:fill="FFFFFF"/>
        <w:spacing w:line="228" w:lineRule="auto"/>
        <w:contextualSpacing/>
        <w:jc w:val="center"/>
        <w:rPr>
          <w:rFonts w:ascii="Microsoft Sans Serif" w:hAnsi="Microsoft Sans Serif" w:cs="Microsoft Sans Serif"/>
          <w:kern w:val="26"/>
          <w:sz w:val="26"/>
          <w:szCs w:val="26"/>
          <w:u w:val="single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  <w:u w:val="single"/>
        </w:rPr>
        <w:t>(Базавы курс беларускай мовы)</w:t>
      </w:r>
    </w:p>
    <w:p w:rsidR="008066CB" w:rsidRPr="006D7B2B" w:rsidRDefault="008066CB" w:rsidP="00B52FFB">
      <w:pPr>
        <w:shd w:val="clear" w:color="auto" w:fill="FFFFFF"/>
        <w:spacing w:line="228" w:lineRule="auto"/>
        <w:contextualSpacing/>
        <w:jc w:val="center"/>
        <w:rPr>
          <w:rFonts w:ascii="Microsoft Sans Serif" w:hAnsi="Microsoft Sans Serif" w:cs="Microsoft Sans Serif"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>(Узровень В)</w:t>
      </w:r>
    </w:p>
    <w:p w:rsidR="008066CB" w:rsidRPr="006D7B2B" w:rsidRDefault="008066CB" w:rsidP="00B52FFB">
      <w:pPr>
        <w:shd w:val="clear" w:color="auto" w:fill="FFFFFF"/>
        <w:spacing w:line="228" w:lineRule="auto"/>
        <w:ind w:firstLine="284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</w:p>
    <w:p w:rsidR="008066CB" w:rsidRPr="006D7B2B" w:rsidRDefault="008066CB" w:rsidP="00B52FFB">
      <w:pPr>
        <w:shd w:val="clear" w:color="auto" w:fill="FFFFFF"/>
        <w:spacing w:line="228" w:lineRule="auto"/>
        <w:ind w:firstLine="284"/>
        <w:contextualSpacing/>
        <w:jc w:val="both"/>
        <w:rPr>
          <w:rFonts w:ascii="Microsoft Sans Serif" w:hAnsi="Microsoft Sans Serif" w:cs="Microsoft Sans Serif"/>
          <w:b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b/>
          <w:kern w:val="26"/>
          <w:sz w:val="26"/>
          <w:szCs w:val="26"/>
        </w:rPr>
        <w:t>Вы зможаце:</w:t>
      </w:r>
    </w:p>
    <w:p w:rsidR="008066CB" w:rsidRPr="006D7B2B" w:rsidRDefault="008066CB" w:rsidP="00B52FFB">
      <w:pPr>
        <w:numPr>
          <w:ilvl w:val="0"/>
          <w:numId w:val="2"/>
        </w:numPr>
        <w:shd w:val="clear" w:color="auto" w:fill="FFFFFF"/>
        <w:spacing w:line="228" w:lineRule="auto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>актыўна размаўляць на тэмы: пра сябе, сям’ю, сяброў, вучобу, працу, пра сваю краіну, родны горад, нацыянальныя святы, традыцыі, звычаі;</w:t>
      </w:r>
    </w:p>
    <w:p w:rsidR="008066CB" w:rsidRPr="006D7B2B" w:rsidRDefault="008066CB" w:rsidP="00B52FFB">
      <w:pPr>
        <w:numPr>
          <w:ilvl w:val="0"/>
          <w:numId w:val="2"/>
        </w:numPr>
        <w:shd w:val="clear" w:color="auto" w:fill="FFFFFF"/>
        <w:spacing w:line="228" w:lineRule="auto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>навучацца на беларускай мове ў вышэйшых установах Рэспублікі Беларусь, дыскутаваць пра мастацтва, гісторыю, культуру.</w:t>
      </w:r>
    </w:p>
    <w:p w:rsidR="008066CB" w:rsidRPr="006D7B2B" w:rsidRDefault="008066CB" w:rsidP="00B52FFB">
      <w:pPr>
        <w:shd w:val="clear" w:color="auto" w:fill="FFFFFF"/>
        <w:spacing w:line="228" w:lineRule="auto"/>
        <w:ind w:firstLine="284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</w:p>
    <w:p w:rsidR="00CB0466" w:rsidRPr="006D7B2B" w:rsidRDefault="00CB0466" w:rsidP="00B52FFB">
      <w:pPr>
        <w:shd w:val="clear" w:color="auto" w:fill="FFFFFF"/>
        <w:spacing w:line="228" w:lineRule="auto"/>
        <w:ind w:firstLine="284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</w:p>
    <w:p w:rsidR="008066CB" w:rsidRPr="006D7B2B" w:rsidRDefault="00B52FFB" w:rsidP="00B52FFB">
      <w:pPr>
        <w:shd w:val="clear" w:color="auto" w:fill="FFFFFF"/>
        <w:spacing w:line="228" w:lineRule="auto"/>
        <w:contextualSpacing/>
        <w:jc w:val="center"/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</w:rPr>
      </w:pPr>
      <w:r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</w:rPr>
        <w:br w:type="column"/>
      </w:r>
      <w:r w:rsidR="008066CB" w:rsidRPr="006D7B2B"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</w:rPr>
        <w:lastRenderedPageBreak/>
        <w:t xml:space="preserve">Удасканальваем </w:t>
      </w:r>
      <w:r w:rsidR="00555BD2"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</w:rPr>
        <w:br/>
      </w:r>
      <w:r w:rsidR="008066CB" w:rsidRPr="006D7B2B">
        <w:rPr>
          <w:rFonts w:ascii="Microsoft Sans Serif" w:hAnsi="Microsoft Sans Serif" w:cs="Microsoft Sans Serif"/>
          <w:b/>
          <w:shadow/>
          <w:color w:val="101A64"/>
          <w:kern w:val="26"/>
          <w:sz w:val="26"/>
          <w:szCs w:val="26"/>
          <w:u w:val="single"/>
        </w:rPr>
        <w:t>беларускае маўленне</w:t>
      </w:r>
    </w:p>
    <w:p w:rsidR="008066CB" w:rsidRPr="006D7B2B" w:rsidRDefault="008066CB" w:rsidP="00B52FFB">
      <w:pPr>
        <w:shd w:val="clear" w:color="auto" w:fill="FFFFFF"/>
        <w:spacing w:line="228" w:lineRule="auto"/>
        <w:contextualSpacing/>
        <w:jc w:val="center"/>
        <w:rPr>
          <w:rFonts w:ascii="Microsoft Sans Serif" w:hAnsi="Microsoft Sans Serif" w:cs="Microsoft Sans Serif"/>
          <w:kern w:val="26"/>
          <w:sz w:val="26"/>
          <w:szCs w:val="26"/>
          <w:u w:val="single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  <w:u w:val="single"/>
        </w:rPr>
        <w:t>(Павышаны курс беларускай мовы)</w:t>
      </w:r>
    </w:p>
    <w:p w:rsidR="008066CB" w:rsidRPr="006D7B2B" w:rsidRDefault="008066CB" w:rsidP="00B52FFB">
      <w:pPr>
        <w:shd w:val="clear" w:color="auto" w:fill="FFFFFF"/>
        <w:spacing w:line="228" w:lineRule="auto"/>
        <w:contextualSpacing/>
        <w:jc w:val="center"/>
        <w:rPr>
          <w:rFonts w:ascii="Microsoft Sans Serif" w:hAnsi="Microsoft Sans Serif" w:cs="Microsoft Sans Serif"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>(Узровень С)</w:t>
      </w:r>
    </w:p>
    <w:p w:rsidR="008066CB" w:rsidRPr="006D7B2B" w:rsidRDefault="008066CB" w:rsidP="00B52FFB">
      <w:pPr>
        <w:shd w:val="clear" w:color="auto" w:fill="FFFFFF"/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</w:p>
    <w:p w:rsidR="008066CB" w:rsidRPr="006D7B2B" w:rsidRDefault="008066CB" w:rsidP="00B52FFB">
      <w:pPr>
        <w:shd w:val="clear" w:color="auto" w:fill="FFFFFF"/>
        <w:spacing w:line="228" w:lineRule="auto"/>
        <w:ind w:left="357"/>
        <w:contextualSpacing/>
        <w:jc w:val="both"/>
        <w:rPr>
          <w:rFonts w:ascii="Microsoft Sans Serif" w:hAnsi="Microsoft Sans Serif" w:cs="Microsoft Sans Serif"/>
          <w:b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b/>
          <w:kern w:val="26"/>
          <w:sz w:val="26"/>
          <w:szCs w:val="26"/>
        </w:rPr>
        <w:t>Вы зможаце:</w:t>
      </w:r>
    </w:p>
    <w:p w:rsidR="008066CB" w:rsidRPr="006D7B2B" w:rsidRDefault="008066CB" w:rsidP="00B52FFB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 xml:space="preserve">размаўляць на актуальныя тэмы </w:t>
      </w:r>
      <w:r w:rsidRPr="006D7B2B">
        <w:rPr>
          <w:rFonts w:ascii="Microsoft Sans Serif" w:hAnsi="Microsoft Sans Serif"/>
          <w:iCs/>
          <w:kern w:val="26"/>
          <w:sz w:val="26"/>
          <w:szCs w:val="26"/>
        </w:rPr>
        <w:t>—</w:t>
      </w: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 xml:space="preserve"> прафесійныя, сацыякультурныя, агульнагуманістычныя (чалавек і грамадства, палітыка, эканоміка, філасофія, псіхалогія, чалавек і навука, чалавек і мастацтва, чалавек і прырода, духоўнае развіццё асобы);</w:t>
      </w:r>
    </w:p>
    <w:p w:rsidR="008066CB" w:rsidRPr="006D7B2B" w:rsidRDefault="008066CB" w:rsidP="00554437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228" w:lineRule="auto"/>
        <w:ind w:left="357" w:hanging="357"/>
        <w:contextualSpacing/>
        <w:jc w:val="both"/>
        <w:rPr>
          <w:rFonts w:ascii="Microsoft Sans Serif" w:hAnsi="Microsoft Sans Serif" w:cs="Microsoft Sans Serif"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>павысіць прафесійную кваліфіка</w:t>
      </w:r>
      <w:r w:rsidR="00555BD2" w:rsidRPr="00CB0466">
        <w:rPr>
          <w:rFonts w:ascii="Microsoft Sans Serif" w:hAnsi="Microsoft Sans Serif"/>
          <w:kern w:val="26"/>
          <w:sz w:val="26"/>
          <w:szCs w:val="26"/>
        </w:rPr>
        <w:softHyphen/>
      </w: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>цыю (актуальныя тэндэнцыі развіц</w:t>
      </w:r>
      <w:r w:rsidR="00555BD2" w:rsidRPr="00CB0466">
        <w:rPr>
          <w:rFonts w:ascii="Microsoft Sans Serif" w:hAnsi="Microsoft Sans Serif"/>
          <w:kern w:val="26"/>
          <w:sz w:val="26"/>
          <w:szCs w:val="26"/>
        </w:rPr>
        <w:softHyphen/>
      </w: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>ця беларускай мовы на сучасным этапе, актыўныя працэсы ў сучас</w:t>
      </w:r>
      <w:r w:rsidR="00555BD2" w:rsidRPr="00CB0466">
        <w:rPr>
          <w:rFonts w:ascii="Microsoft Sans Serif" w:hAnsi="Microsoft Sans Serif"/>
          <w:kern w:val="26"/>
          <w:sz w:val="26"/>
          <w:szCs w:val="26"/>
        </w:rPr>
        <w:softHyphen/>
      </w:r>
      <w:r w:rsidRPr="006D7B2B">
        <w:rPr>
          <w:rFonts w:ascii="Microsoft Sans Serif" w:hAnsi="Microsoft Sans Serif" w:cs="Microsoft Sans Serif"/>
          <w:kern w:val="26"/>
          <w:sz w:val="26"/>
          <w:szCs w:val="26"/>
        </w:rPr>
        <w:t>най беларускай мове, сучасныя канцэпцыі апісання беларускай мовы як замежнай, інавацыйныя лінгвадыдактычныя тэхналогіі ў выкладанні беларускай мовы).</w:t>
      </w:r>
    </w:p>
    <w:p w:rsidR="008066CB" w:rsidRPr="00555BD2" w:rsidRDefault="008066CB" w:rsidP="00B52FFB">
      <w:pPr>
        <w:shd w:val="clear" w:color="auto" w:fill="FFFFFF"/>
        <w:spacing w:line="228" w:lineRule="auto"/>
        <w:rPr>
          <w:rFonts w:ascii="Microsoft Sans Serif" w:hAnsi="Microsoft Sans Serif" w:cs="Microsoft Sans Serif"/>
          <w:b/>
          <w:spacing w:val="-8"/>
          <w:kern w:val="26"/>
        </w:rPr>
      </w:pPr>
    </w:p>
    <w:p w:rsidR="008066CB" w:rsidRPr="006D7B2B" w:rsidRDefault="008066CB" w:rsidP="00B52FFB">
      <w:pPr>
        <w:spacing w:line="228" w:lineRule="auto"/>
        <w:jc w:val="center"/>
        <w:rPr>
          <w:rFonts w:ascii="Microsoft Sans Serif" w:hAnsi="Microsoft Sans Serif" w:cs="Microsoft Sans Serif"/>
          <w:b/>
          <w:emboss/>
          <w:color w:val="FF0000"/>
          <w:kern w:val="26"/>
          <w:sz w:val="26"/>
          <w:szCs w:val="26"/>
        </w:rPr>
      </w:pPr>
      <w:r w:rsidRPr="006D7B2B">
        <w:rPr>
          <w:rFonts w:ascii="Microsoft Sans Serif" w:hAnsi="Microsoft Sans Serif" w:cs="Microsoft Sans Serif"/>
          <w:b/>
          <w:emboss/>
          <w:color w:val="FF0000"/>
          <w:kern w:val="26"/>
          <w:sz w:val="26"/>
          <w:szCs w:val="26"/>
        </w:rPr>
        <w:t>КАНТАКТЫ:</w:t>
      </w:r>
    </w:p>
    <w:p w:rsidR="008066CB" w:rsidRPr="00555BD2" w:rsidRDefault="008066CB" w:rsidP="00B52FFB">
      <w:pPr>
        <w:spacing w:line="228" w:lineRule="auto"/>
        <w:contextualSpacing/>
        <w:jc w:val="both"/>
        <w:rPr>
          <w:rFonts w:ascii="Microsoft Sans Serif" w:hAnsi="Microsoft Sans Serif" w:cs="Microsoft Sans Serif"/>
          <w:kern w:val="24"/>
          <w:sz w:val="24"/>
          <w:szCs w:val="24"/>
        </w:rPr>
      </w:pPr>
      <w:r w:rsidRPr="00555BD2">
        <w:rPr>
          <w:rFonts w:ascii="Microsoft Sans Serif" w:hAnsi="Microsoft Sans Serif" w:cs="Microsoft Sans Serif"/>
          <w:kern w:val="24"/>
          <w:sz w:val="24"/>
          <w:szCs w:val="24"/>
        </w:rPr>
        <w:t>ДУА“Рэспубліканскі інстытут вышэйшай школы”</w:t>
      </w:r>
    </w:p>
    <w:p w:rsidR="008066CB" w:rsidRPr="00555BD2" w:rsidRDefault="008066CB" w:rsidP="00B52FFB">
      <w:pPr>
        <w:spacing w:line="228" w:lineRule="auto"/>
        <w:contextualSpacing/>
        <w:jc w:val="both"/>
        <w:rPr>
          <w:rFonts w:ascii="Microsoft Sans Serif" w:hAnsi="Microsoft Sans Serif" w:cs="Microsoft Sans Serif"/>
          <w:kern w:val="24"/>
          <w:sz w:val="24"/>
          <w:szCs w:val="24"/>
        </w:rPr>
      </w:pPr>
      <w:r w:rsidRPr="00555BD2">
        <w:rPr>
          <w:rFonts w:ascii="Microsoft Sans Serif" w:hAnsi="Microsoft Sans Serif" w:cs="Microsoft Sans Serif"/>
          <w:kern w:val="24"/>
          <w:sz w:val="24"/>
          <w:szCs w:val="24"/>
        </w:rPr>
        <w:t>вул. Маскоўская, 15, каб. 321</w:t>
      </w:r>
    </w:p>
    <w:p w:rsidR="008066CB" w:rsidRPr="00555BD2" w:rsidRDefault="008066CB" w:rsidP="00B52FFB">
      <w:pPr>
        <w:spacing w:line="228" w:lineRule="auto"/>
        <w:contextualSpacing/>
        <w:jc w:val="both"/>
        <w:rPr>
          <w:rFonts w:ascii="Microsoft Sans Serif" w:hAnsi="Microsoft Sans Serif" w:cs="Microsoft Sans Serif"/>
          <w:kern w:val="24"/>
          <w:sz w:val="24"/>
          <w:szCs w:val="24"/>
        </w:rPr>
      </w:pPr>
      <w:r w:rsidRPr="00555BD2">
        <w:rPr>
          <w:rFonts w:ascii="Microsoft Sans Serif" w:hAnsi="Microsoft Sans Serif" w:cs="Microsoft Sans Serif"/>
          <w:kern w:val="24"/>
          <w:sz w:val="24"/>
          <w:szCs w:val="24"/>
        </w:rPr>
        <w:t>220007, г. Мінск, Рэспубліка Беларусь</w:t>
      </w:r>
    </w:p>
    <w:p w:rsidR="008066CB" w:rsidRPr="00555BD2" w:rsidRDefault="008066CB" w:rsidP="00677F62">
      <w:pPr>
        <w:spacing w:line="228" w:lineRule="auto"/>
        <w:contextualSpacing/>
        <w:rPr>
          <w:rFonts w:ascii="Microsoft Sans Serif" w:hAnsi="Microsoft Sans Serif" w:cs="Microsoft Sans Serif"/>
          <w:kern w:val="24"/>
          <w:sz w:val="24"/>
          <w:szCs w:val="24"/>
        </w:rPr>
      </w:pPr>
      <w:r w:rsidRPr="00555BD2">
        <w:rPr>
          <w:rFonts w:ascii="Microsoft Sans Serif" w:hAnsi="Microsoft Sans Serif" w:cs="Microsoft Sans Serif"/>
          <w:kern w:val="24"/>
          <w:sz w:val="24"/>
          <w:szCs w:val="24"/>
        </w:rPr>
        <w:t xml:space="preserve">факс (017)-396-30-75, </w:t>
      </w:r>
      <w:r w:rsidR="00CB0466" w:rsidRPr="00555BD2">
        <w:rPr>
          <w:rFonts w:ascii="Microsoft Sans Serif" w:hAnsi="Microsoft Sans Serif" w:cs="Microsoft Sans Serif"/>
          <w:kern w:val="24"/>
          <w:sz w:val="24"/>
          <w:szCs w:val="24"/>
        </w:rPr>
        <w:br/>
      </w:r>
      <w:r w:rsidRPr="00555BD2">
        <w:rPr>
          <w:rFonts w:ascii="Microsoft Sans Serif" w:hAnsi="Microsoft Sans Serif" w:cs="Microsoft Sans Serif"/>
          <w:kern w:val="24"/>
          <w:sz w:val="24"/>
          <w:szCs w:val="24"/>
        </w:rPr>
        <w:t>тэл. (017)-396-30-74</w:t>
      </w:r>
    </w:p>
    <w:p w:rsidR="008066CB" w:rsidRPr="00555BD2" w:rsidRDefault="008066CB" w:rsidP="00B52FFB">
      <w:pPr>
        <w:spacing w:line="228" w:lineRule="auto"/>
        <w:contextualSpacing/>
        <w:jc w:val="both"/>
        <w:rPr>
          <w:rFonts w:ascii="Microsoft Sans Serif" w:hAnsi="Microsoft Sans Serif" w:cs="Microsoft Sans Serif"/>
          <w:kern w:val="24"/>
          <w:sz w:val="24"/>
          <w:szCs w:val="24"/>
        </w:rPr>
      </w:pPr>
      <w:r w:rsidRPr="00555BD2">
        <w:rPr>
          <w:rFonts w:ascii="Microsoft Sans Serif" w:hAnsi="Microsoft Sans Serif" w:cs="Microsoft Sans Serif"/>
          <w:kern w:val="24"/>
          <w:sz w:val="24"/>
          <w:szCs w:val="24"/>
        </w:rPr>
        <w:t xml:space="preserve">e-mail: </w:t>
      </w:r>
      <w:hyperlink r:id="rId9" w:history="1">
        <w:r w:rsidR="00555BD2" w:rsidRPr="00D0440E">
          <w:rPr>
            <w:rStyle w:val="a3"/>
            <w:rFonts w:ascii="Microsoft Sans Serif" w:hAnsi="Microsoft Sans Serif" w:cs="Microsoft Sans Serif"/>
            <w:kern w:val="24"/>
            <w:sz w:val="24"/>
            <w:szCs w:val="24"/>
          </w:rPr>
          <w:t>kmpnihe@mail.ru</w:t>
        </w:r>
      </w:hyperlink>
    </w:p>
    <w:p w:rsidR="008066CB" w:rsidRPr="00555BD2" w:rsidRDefault="008066CB" w:rsidP="00B52FFB">
      <w:pPr>
        <w:spacing w:line="228" w:lineRule="auto"/>
        <w:contextualSpacing/>
        <w:jc w:val="both"/>
        <w:rPr>
          <w:rFonts w:ascii="Microsoft Sans Serif" w:hAnsi="Microsoft Sans Serif" w:cs="Microsoft Sans Serif"/>
          <w:kern w:val="24"/>
          <w:sz w:val="24"/>
          <w:szCs w:val="24"/>
        </w:rPr>
      </w:pPr>
      <w:r w:rsidRPr="00555BD2">
        <w:rPr>
          <w:rFonts w:ascii="Microsoft Sans Serif" w:hAnsi="Microsoft Sans Serif" w:cs="Microsoft Sans Serif"/>
          <w:kern w:val="24"/>
          <w:sz w:val="24"/>
          <w:szCs w:val="24"/>
        </w:rPr>
        <w:t xml:space="preserve">Сайт: </w:t>
      </w:r>
      <w:hyperlink r:id="rId10" w:history="1">
        <w:r w:rsidR="00555BD2" w:rsidRPr="00D0440E">
          <w:rPr>
            <w:rStyle w:val="a3"/>
            <w:rFonts w:ascii="Microsoft Sans Serif" w:hAnsi="Microsoft Sans Serif" w:cs="Microsoft Sans Serif"/>
            <w:kern w:val="24"/>
            <w:sz w:val="24"/>
            <w:szCs w:val="24"/>
          </w:rPr>
          <w:t>http://nihe.bsu.by/</w:t>
        </w:r>
      </w:hyperlink>
    </w:p>
    <w:p w:rsidR="00F771B4" w:rsidRDefault="008066CB" w:rsidP="004675E6">
      <w:pPr>
        <w:spacing w:line="228" w:lineRule="auto"/>
        <w:contextualSpacing/>
        <w:rPr>
          <w:lang w:val="ru-RU"/>
        </w:rPr>
      </w:pPr>
      <w:r w:rsidRPr="00555BD2">
        <w:rPr>
          <w:rFonts w:ascii="Microsoft Sans Serif" w:hAnsi="Microsoft Sans Serif" w:cs="Microsoft Sans Serif"/>
          <w:kern w:val="24"/>
          <w:sz w:val="24"/>
          <w:szCs w:val="24"/>
        </w:rPr>
        <w:t xml:space="preserve">Мы на Facebook: </w:t>
      </w:r>
      <w:hyperlink r:id="rId11" w:history="1">
        <w:r w:rsidR="00555BD2" w:rsidRPr="00F771B4">
          <w:rPr>
            <w:rStyle w:val="a3"/>
            <w:rFonts w:ascii="Microsoft Sans Serif" w:hAnsi="Microsoft Sans Serif" w:cs="Microsoft Sans Serif"/>
            <w:spacing w:val="-8"/>
            <w:kern w:val="24"/>
            <w:sz w:val="24"/>
            <w:szCs w:val="24"/>
          </w:rPr>
          <w:t>www.facebook.com/groups/738751556202643/</w:t>
        </w:r>
      </w:hyperlink>
    </w:p>
    <w:p w:rsidR="00554437" w:rsidRPr="004C440E" w:rsidRDefault="00554437" w:rsidP="00554437">
      <w:pPr>
        <w:spacing w:line="228" w:lineRule="auto"/>
        <w:contextualSpacing/>
        <w:jc w:val="both"/>
        <w:rPr>
          <w:rFonts w:ascii="Microsoft Sans Serif" w:hAnsi="Microsoft Sans Serif" w:cs="Microsoft Sans Serif"/>
          <w:kern w:val="24"/>
          <w:sz w:val="16"/>
          <w:szCs w:val="16"/>
        </w:rPr>
      </w:pPr>
    </w:p>
    <w:p w:rsidR="00554437" w:rsidRPr="004C440E" w:rsidRDefault="00554437" w:rsidP="00554437">
      <w:pPr>
        <w:spacing w:line="228" w:lineRule="auto"/>
        <w:ind w:right="-1475"/>
        <w:contextualSpacing/>
        <w:rPr>
          <w:rFonts w:ascii="Microsoft Sans Serif" w:hAnsi="Microsoft Sans Serif" w:cs="Microsoft Sans Serif"/>
          <w:spacing w:val="-10"/>
          <w:kern w:val="24"/>
          <w:sz w:val="24"/>
          <w:szCs w:val="24"/>
        </w:rPr>
      </w:pPr>
      <w:r w:rsidRPr="004C440E">
        <w:rPr>
          <w:rFonts w:ascii="Microsoft Sans Serif" w:hAnsi="Microsoft Sans Serif" w:cs="Microsoft Sans Serif"/>
          <w:b/>
          <w:spacing w:val="-10"/>
          <w:kern w:val="24"/>
          <w:sz w:val="24"/>
          <w:szCs w:val="24"/>
        </w:rPr>
        <w:t>Дырэктар:</w:t>
      </w:r>
      <w:r w:rsidRPr="004C440E">
        <w:rPr>
          <w:rFonts w:ascii="Microsoft Sans Serif" w:hAnsi="Microsoft Sans Serif" w:cs="Microsoft Sans Serif"/>
          <w:spacing w:val="-10"/>
          <w:kern w:val="24"/>
          <w:sz w:val="24"/>
          <w:szCs w:val="24"/>
        </w:rPr>
        <w:t xml:space="preserve"> прафесар Сямешка Лідзія Іванаўна</w:t>
      </w:r>
    </w:p>
    <w:p w:rsidR="00554437" w:rsidRPr="004C440E" w:rsidRDefault="00554437" w:rsidP="00554437">
      <w:pPr>
        <w:spacing w:line="228" w:lineRule="auto"/>
        <w:contextualSpacing/>
        <w:jc w:val="both"/>
        <w:rPr>
          <w:rFonts w:ascii="Microsoft Sans Serif" w:hAnsi="Microsoft Sans Serif" w:cs="Microsoft Sans Serif"/>
          <w:spacing w:val="-10"/>
          <w:kern w:val="24"/>
          <w:sz w:val="16"/>
          <w:szCs w:val="16"/>
        </w:rPr>
      </w:pPr>
    </w:p>
    <w:p w:rsidR="00554437" w:rsidRPr="00BC2813" w:rsidRDefault="00554437" w:rsidP="00BC2813">
      <w:pPr>
        <w:spacing w:line="228" w:lineRule="auto"/>
        <w:ind w:right="-200"/>
        <w:contextualSpacing/>
        <w:jc w:val="both"/>
        <w:rPr>
          <w:rFonts w:ascii="Microsoft Sans Serif" w:hAnsi="Microsoft Sans Serif" w:cs="Microsoft Sans Serif"/>
          <w:spacing w:val="-10"/>
          <w:kern w:val="24"/>
          <w:sz w:val="24"/>
          <w:szCs w:val="24"/>
        </w:rPr>
      </w:pPr>
      <w:r w:rsidRPr="004C440E">
        <w:rPr>
          <w:rFonts w:ascii="Microsoft Sans Serif" w:hAnsi="Microsoft Sans Serif" w:cs="Microsoft Sans Serif"/>
          <w:b/>
          <w:spacing w:val="-10"/>
          <w:kern w:val="24"/>
          <w:sz w:val="24"/>
          <w:szCs w:val="24"/>
        </w:rPr>
        <w:t>Каардынатар</w:t>
      </w:r>
      <w:r w:rsidRPr="00FE4598">
        <w:rPr>
          <w:rFonts w:ascii="Microsoft Sans Serif" w:hAnsi="Microsoft Sans Serif" w:cs="Microsoft Sans Serif"/>
          <w:b/>
          <w:spacing w:val="-10"/>
          <w:kern w:val="24"/>
          <w:sz w:val="24"/>
          <w:szCs w:val="24"/>
        </w:rPr>
        <w:t>:</w:t>
      </w:r>
      <w:r w:rsidRPr="00FE4598">
        <w:rPr>
          <w:rFonts w:ascii="Microsoft Sans Serif" w:hAnsi="Microsoft Sans Serif" w:cs="Microsoft Sans Serif"/>
          <w:spacing w:val="-10"/>
          <w:kern w:val="24"/>
          <w:sz w:val="24"/>
          <w:szCs w:val="24"/>
        </w:rPr>
        <w:t xml:space="preserve"> Макоўчык Святлана</w:t>
      </w:r>
      <w:r w:rsidR="00BC2813" w:rsidRPr="00BC2813">
        <w:rPr>
          <w:rFonts w:ascii="Microsoft Sans Serif" w:hAnsi="Microsoft Sans Serif" w:cs="Microsoft Sans Serif"/>
          <w:spacing w:val="-10"/>
          <w:kern w:val="24"/>
          <w:sz w:val="24"/>
          <w:szCs w:val="24"/>
        </w:rPr>
        <w:t xml:space="preserve"> </w:t>
      </w:r>
      <w:r w:rsidR="00BC2813">
        <w:rPr>
          <w:rFonts w:ascii="Microsoft Sans Serif" w:hAnsi="Microsoft Sans Serif" w:cs="Microsoft Sans Serif"/>
          <w:spacing w:val="-10"/>
          <w:kern w:val="24"/>
          <w:sz w:val="24"/>
          <w:szCs w:val="24"/>
        </w:rPr>
        <w:t>Мікалаеўна</w:t>
      </w:r>
    </w:p>
    <w:p w:rsidR="008066CB" w:rsidRPr="006D7B2B" w:rsidRDefault="008066CB" w:rsidP="00555BD2">
      <w:pPr>
        <w:rPr>
          <w:b/>
          <w:spacing w:val="-8"/>
          <w:sz w:val="16"/>
          <w:szCs w:val="16"/>
        </w:rPr>
      </w:pPr>
      <w:r w:rsidRPr="00555BD2">
        <w:rPr>
          <w:rFonts w:ascii="Microsoft Sans Serif" w:hAnsi="Microsoft Sans Serif" w:cs="Microsoft Sans Serif"/>
          <w:kern w:val="24"/>
          <w:sz w:val="24"/>
          <w:szCs w:val="24"/>
        </w:rPr>
        <w:br w:type="column"/>
      </w:r>
      <w:r w:rsidRPr="006D7B2B">
        <w:rPr>
          <w:b/>
          <w:noProof/>
          <w:spacing w:val="-8"/>
          <w:sz w:val="16"/>
          <w:szCs w:val="16"/>
          <w:lang w:val="ru-RU"/>
        </w:rPr>
        <w:lastRenderedPageBreak/>
        <w:drawing>
          <wp:inline distT="0" distB="0" distL="0" distR="0">
            <wp:extent cx="3023870" cy="601980"/>
            <wp:effectExtent l="19050" t="0" r="0" b="0"/>
            <wp:docPr id="8" name="Рисунок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6CB" w:rsidRPr="006D7B2B" w:rsidRDefault="008066CB" w:rsidP="008066CB">
      <w:pPr>
        <w:spacing w:before="60"/>
        <w:jc w:val="center"/>
        <w:rPr>
          <w:sz w:val="28"/>
          <w:szCs w:val="28"/>
        </w:rPr>
      </w:pPr>
      <w:r w:rsidRPr="006D7B2B">
        <w:rPr>
          <w:sz w:val="28"/>
          <w:szCs w:val="28"/>
        </w:rPr>
        <w:t>РЭСПУБЛІКАНСКІ ІНСТЫТУТ</w:t>
      </w:r>
    </w:p>
    <w:p w:rsidR="008066CB" w:rsidRPr="006D7B2B" w:rsidRDefault="008066CB" w:rsidP="008066CB">
      <w:pPr>
        <w:shd w:val="clear" w:color="auto" w:fill="FFFFFF"/>
        <w:jc w:val="center"/>
        <w:rPr>
          <w:sz w:val="28"/>
          <w:szCs w:val="28"/>
        </w:rPr>
      </w:pPr>
      <w:r w:rsidRPr="006D7B2B">
        <w:rPr>
          <w:sz w:val="28"/>
          <w:szCs w:val="28"/>
        </w:rPr>
        <w:t>ВЫШЭЙШАЙ ШКОЛЫ</w:t>
      </w:r>
    </w:p>
    <w:p w:rsidR="008066CB" w:rsidRPr="006D7B2B" w:rsidRDefault="008066CB" w:rsidP="008066CB">
      <w:pPr>
        <w:shd w:val="clear" w:color="auto" w:fill="FFFFFF"/>
        <w:jc w:val="center"/>
        <w:rPr>
          <w:sz w:val="28"/>
          <w:szCs w:val="28"/>
        </w:rPr>
      </w:pPr>
    </w:p>
    <w:p w:rsidR="008066CB" w:rsidRPr="006D7B2B" w:rsidRDefault="008066CB" w:rsidP="008066CB">
      <w:pPr>
        <w:shd w:val="clear" w:color="auto" w:fill="FFFFFF"/>
        <w:jc w:val="center"/>
        <w:rPr>
          <w:sz w:val="28"/>
          <w:szCs w:val="28"/>
        </w:rPr>
      </w:pPr>
      <w:r w:rsidRPr="006D7B2B">
        <w:rPr>
          <w:noProof/>
          <w:sz w:val="28"/>
          <w:szCs w:val="28"/>
          <w:lang w:val="ru-RU"/>
        </w:rPr>
        <w:drawing>
          <wp:inline distT="0" distB="0" distL="0" distR="0">
            <wp:extent cx="431800" cy="617220"/>
            <wp:effectExtent l="19050" t="0" r="635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6CB" w:rsidRPr="006D7B2B" w:rsidRDefault="008066CB" w:rsidP="008066CB">
      <w:pPr>
        <w:shd w:val="clear" w:color="auto" w:fill="FFFFFF"/>
        <w:jc w:val="center"/>
        <w:rPr>
          <w:sz w:val="28"/>
          <w:szCs w:val="28"/>
        </w:rPr>
      </w:pPr>
      <w:r w:rsidRPr="006D7B2B">
        <w:rPr>
          <w:sz w:val="28"/>
          <w:szCs w:val="28"/>
        </w:rPr>
        <w:t>БЕЛАРУСКІ ДЗЯРЖАЎНЫ ЎНІВЕРСІТЭТ</w:t>
      </w:r>
    </w:p>
    <w:p w:rsidR="008066CB" w:rsidRPr="006D7B2B" w:rsidRDefault="008066CB" w:rsidP="008954C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8066CB" w:rsidRPr="006D7B2B" w:rsidRDefault="008066CB" w:rsidP="008954CA">
      <w:pPr>
        <w:shd w:val="clear" w:color="auto" w:fill="FFFFFF"/>
        <w:spacing w:line="276" w:lineRule="auto"/>
        <w:jc w:val="center"/>
        <w:rPr>
          <w:b/>
          <w:emboss/>
          <w:color w:val="101A64"/>
          <w:spacing w:val="40"/>
          <w:kern w:val="36"/>
          <w:sz w:val="36"/>
          <w:szCs w:val="28"/>
        </w:rPr>
      </w:pPr>
      <w:r w:rsidRPr="006D7B2B">
        <w:rPr>
          <w:b/>
          <w:emboss/>
          <w:color w:val="101A64"/>
          <w:spacing w:val="40"/>
          <w:kern w:val="36"/>
          <w:sz w:val="36"/>
          <w:szCs w:val="28"/>
        </w:rPr>
        <w:t>МІЖНАРОДНАЯ</w:t>
      </w:r>
    </w:p>
    <w:p w:rsidR="008066CB" w:rsidRPr="006D7B2B" w:rsidRDefault="008066CB" w:rsidP="008954CA">
      <w:pPr>
        <w:shd w:val="clear" w:color="auto" w:fill="FFFFFF"/>
        <w:spacing w:line="276" w:lineRule="auto"/>
        <w:jc w:val="center"/>
        <w:rPr>
          <w:b/>
          <w:emboss/>
          <w:color w:val="101A64"/>
          <w:spacing w:val="40"/>
          <w:kern w:val="36"/>
          <w:sz w:val="36"/>
          <w:szCs w:val="28"/>
        </w:rPr>
      </w:pPr>
      <w:r w:rsidRPr="006D7B2B">
        <w:rPr>
          <w:b/>
          <w:emboss/>
          <w:color w:val="101A64"/>
          <w:spacing w:val="40"/>
          <w:kern w:val="36"/>
          <w:sz w:val="36"/>
          <w:szCs w:val="28"/>
        </w:rPr>
        <w:t>ЛЕТНЯЯ ШКОЛА</w:t>
      </w:r>
    </w:p>
    <w:p w:rsidR="008066CB" w:rsidRPr="006D7B2B" w:rsidRDefault="008066CB" w:rsidP="008954CA">
      <w:pPr>
        <w:shd w:val="clear" w:color="auto" w:fill="FFFFFF"/>
        <w:spacing w:line="276" w:lineRule="auto"/>
        <w:jc w:val="center"/>
        <w:rPr>
          <w:b/>
          <w:emboss/>
          <w:color w:val="101A64"/>
          <w:spacing w:val="40"/>
          <w:kern w:val="36"/>
          <w:sz w:val="36"/>
          <w:szCs w:val="28"/>
        </w:rPr>
      </w:pPr>
      <w:r w:rsidRPr="006D7B2B">
        <w:rPr>
          <w:b/>
          <w:emboss/>
          <w:color w:val="101A64"/>
          <w:spacing w:val="40"/>
          <w:kern w:val="36"/>
          <w:sz w:val="36"/>
          <w:szCs w:val="28"/>
        </w:rPr>
        <w:t>БЕЛАРУСІСТЫКІ</w:t>
      </w:r>
    </w:p>
    <w:p w:rsidR="008066CB" w:rsidRPr="006D7B2B" w:rsidRDefault="008066CB" w:rsidP="008954C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8066CB" w:rsidRPr="006D7B2B" w:rsidRDefault="008066CB" w:rsidP="008954CA">
      <w:pPr>
        <w:shd w:val="clear" w:color="auto" w:fill="FFFFFF"/>
        <w:spacing w:line="276" w:lineRule="auto"/>
        <w:jc w:val="center"/>
        <w:rPr>
          <w:b/>
          <w:i/>
          <w:emboss/>
          <w:color w:val="FF0000"/>
          <w:sz w:val="36"/>
          <w:szCs w:val="28"/>
        </w:rPr>
      </w:pPr>
      <w:r w:rsidRPr="006D7B2B">
        <w:rPr>
          <w:b/>
          <w:i/>
          <w:emboss/>
          <w:color w:val="FF0000"/>
          <w:sz w:val="36"/>
          <w:szCs w:val="28"/>
        </w:rPr>
        <w:t>30 чэрвеня – 15 ліпеня 2016 г.</w:t>
      </w:r>
    </w:p>
    <w:p w:rsidR="008066CB" w:rsidRPr="006D7B2B" w:rsidRDefault="008066CB" w:rsidP="008066CB">
      <w:pPr>
        <w:shd w:val="clear" w:color="auto" w:fill="FFFFFF"/>
        <w:rPr>
          <w:sz w:val="32"/>
          <w:szCs w:val="28"/>
        </w:rPr>
      </w:pPr>
    </w:p>
    <w:p w:rsidR="008066CB" w:rsidRPr="006D7B2B" w:rsidRDefault="008066CB" w:rsidP="008066CB">
      <w:pPr>
        <w:shd w:val="clear" w:color="auto" w:fill="FFFFFF"/>
        <w:jc w:val="center"/>
        <w:rPr>
          <w:sz w:val="24"/>
          <w:szCs w:val="24"/>
        </w:rPr>
      </w:pPr>
      <w:r w:rsidRPr="006D7B2B">
        <w:rPr>
          <w:noProof/>
          <w:sz w:val="24"/>
          <w:szCs w:val="24"/>
          <w:lang w:val="ru-RU"/>
        </w:rPr>
        <w:drawing>
          <wp:inline distT="0" distB="0" distL="0" distR="0">
            <wp:extent cx="2995798" cy="1692000"/>
            <wp:effectExtent l="19050" t="0" r="0" b="0"/>
            <wp:docPr id="10" name="Рисунок 1" descr="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14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798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6CB" w:rsidRPr="006D7B2B" w:rsidRDefault="008066CB" w:rsidP="008066CB">
      <w:pPr>
        <w:shd w:val="clear" w:color="auto" w:fill="FFFFFF"/>
        <w:jc w:val="center"/>
        <w:rPr>
          <w:sz w:val="28"/>
          <w:szCs w:val="28"/>
        </w:rPr>
      </w:pPr>
    </w:p>
    <w:p w:rsidR="008066CB" w:rsidRPr="006D7B2B" w:rsidRDefault="008066CB" w:rsidP="008066CB">
      <w:pPr>
        <w:shd w:val="clear" w:color="auto" w:fill="FFFFFF"/>
        <w:jc w:val="center"/>
        <w:rPr>
          <w:b/>
          <w:sz w:val="28"/>
          <w:szCs w:val="28"/>
        </w:rPr>
      </w:pPr>
      <w:r w:rsidRPr="006D7B2B">
        <w:rPr>
          <w:b/>
          <w:sz w:val="28"/>
          <w:szCs w:val="28"/>
        </w:rPr>
        <w:t>Мінск 2016</w:t>
      </w:r>
    </w:p>
    <w:p w:rsidR="008066CB" w:rsidRPr="006D7B2B" w:rsidRDefault="008066CB" w:rsidP="008066CB">
      <w:pPr>
        <w:shd w:val="clear" w:color="auto" w:fill="FFFFFF"/>
        <w:jc w:val="center"/>
        <w:rPr>
          <w:b/>
          <w:sz w:val="28"/>
          <w:szCs w:val="28"/>
        </w:rPr>
      </w:pPr>
      <w:r w:rsidRPr="006D7B2B">
        <w:rPr>
          <w:b/>
          <w:sz w:val="28"/>
          <w:szCs w:val="28"/>
        </w:rPr>
        <w:t>Рэспубліка Беларусь</w:t>
      </w:r>
    </w:p>
    <w:sectPr w:rsidR="008066CB" w:rsidRPr="006D7B2B" w:rsidSect="006D7B2B">
      <w:pgSz w:w="16838" w:h="11906" w:orient="landscape" w:code="9"/>
      <w:pgMar w:top="851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04F2"/>
    <w:multiLevelType w:val="hybridMultilevel"/>
    <w:tmpl w:val="C69023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035FB9"/>
    <w:multiLevelType w:val="hybridMultilevel"/>
    <w:tmpl w:val="03A8A5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042788"/>
    <w:multiLevelType w:val="hybridMultilevel"/>
    <w:tmpl w:val="8BEA0B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066CB"/>
    <w:rsid w:val="00010ACC"/>
    <w:rsid w:val="00202554"/>
    <w:rsid w:val="00245457"/>
    <w:rsid w:val="002A45C5"/>
    <w:rsid w:val="00321881"/>
    <w:rsid w:val="00365A0D"/>
    <w:rsid w:val="004675E6"/>
    <w:rsid w:val="004C440E"/>
    <w:rsid w:val="0052227A"/>
    <w:rsid w:val="0053293E"/>
    <w:rsid w:val="00554437"/>
    <w:rsid w:val="00555BD2"/>
    <w:rsid w:val="00677F62"/>
    <w:rsid w:val="006958FC"/>
    <w:rsid w:val="006A30BA"/>
    <w:rsid w:val="006D7B2B"/>
    <w:rsid w:val="00755584"/>
    <w:rsid w:val="007D2D28"/>
    <w:rsid w:val="00803902"/>
    <w:rsid w:val="008066CB"/>
    <w:rsid w:val="00840D8D"/>
    <w:rsid w:val="008954CA"/>
    <w:rsid w:val="008C7C04"/>
    <w:rsid w:val="00987BBE"/>
    <w:rsid w:val="009A33C0"/>
    <w:rsid w:val="00B24E43"/>
    <w:rsid w:val="00B52FFB"/>
    <w:rsid w:val="00BC2813"/>
    <w:rsid w:val="00C93E9E"/>
    <w:rsid w:val="00CB0466"/>
    <w:rsid w:val="00CB484A"/>
    <w:rsid w:val="00CC0C96"/>
    <w:rsid w:val="00DA1D67"/>
    <w:rsid w:val="00DF6747"/>
    <w:rsid w:val="00E43A0F"/>
    <w:rsid w:val="00E8249A"/>
    <w:rsid w:val="00EA1F51"/>
    <w:rsid w:val="00F644FC"/>
    <w:rsid w:val="00F771B4"/>
    <w:rsid w:val="00FA1585"/>
    <w:rsid w:val="00FE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6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groups/73875155620264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ihe.bsu.b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pnihe@mail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E830A-D9A9-42B0-91EA-51D95E73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Semeshko</dc:creator>
  <cp:keywords/>
  <dc:description/>
  <cp:lastModifiedBy>321_Makovchik</cp:lastModifiedBy>
  <cp:revision>17</cp:revision>
  <dcterms:created xsi:type="dcterms:W3CDTF">2016-02-03T06:59:00Z</dcterms:created>
  <dcterms:modified xsi:type="dcterms:W3CDTF">2016-02-11T06:56:00Z</dcterms:modified>
</cp:coreProperties>
</file>